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BC" w:rsidRPr="00A30664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</w:rPr>
      </w:pPr>
      <w:bookmarkStart w:id="0" w:name="RANGE!A1:F23"/>
      <w:bookmarkEnd w:id="0"/>
      <w:r w:rsidRPr="00A30664">
        <w:rPr>
          <w:rFonts w:ascii="Calibri" w:eastAsia="Times New Roman" w:hAnsi="Calibri" w:cs="Times New Roman"/>
          <w:b/>
          <w:bCs/>
          <w:sz w:val="32"/>
          <w:szCs w:val="24"/>
        </w:rPr>
        <w:t xml:space="preserve">Validación de la TABLA DE APLICABILIDAD de las obligaciones de transparencia comunes del </w:t>
      </w:r>
    </w:p>
    <w:p w:rsidR="009413BC" w:rsidRPr="00A30664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</w:rPr>
      </w:pPr>
      <w:r w:rsidRPr="00A30664">
        <w:rPr>
          <w:rFonts w:ascii="Calibri" w:eastAsia="Times New Roman" w:hAnsi="Calibri" w:cs="Times New Roman"/>
          <w:b/>
          <w:bCs/>
          <w:sz w:val="32"/>
          <w:szCs w:val="24"/>
        </w:rPr>
        <w:t>Poder Ejecutivo</w:t>
      </w:r>
    </w:p>
    <w:p w:rsidR="009413BC" w:rsidRPr="00A30664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</w:rPr>
      </w:pPr>
    </w:p>
    <w:p w:rsidR="009413BC" w:rsidRPr="00A30664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</w:rPr>
      </w:pPr>
      <w:r w:rsidRPr="00A30664">
        <w:rPr>
          <w:rFonts w:ascii="Calibri" w:eastAsia="Times New Roman" w:hAnsi="Calibri" w:cs="Times New Roman"/>
          <w:b/>
          <w:bCs/>
          <w:sz w:val="32"/>
          <w:szCs w:val="24"/>
        </w:rPr>
        <w:t>Depen</w:t>
      </w:r>
      <w:r w:rsidR="007164B3" w:rsidRPr="00A30664">
        <w:rPr>
          <w:rFonts w:ascii="Calibri" w:eastAsia="Times New Roman" w:hAnsi="Calibri" w:cs="Times New Roman"/>
          <w:b/>
          <w:bCs/>
          <w:sz w:val="32"/>
          <w:szCs w:val="24"/>
        </w:rPr>
        <w:t>dencia o entidad: Instituto Estatal de Ecología y Desarrollo Sustentable.</w:t>
      </w:r>
    </w:p>
    <w:p w:rsidR="009413BC" w:rsidRPr="00A30664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5244"/>
        <w:gridCol w:w="5387"/>
      </w:tblGrid>
      <w:tr w:rsidR="00A30664" w:rsidRPr="00A30664" w:rsidTr="00331A49">
        <w:trPr>
          <w:trHeight w:val="611"/>
        </w:trPr>
        <w:tc>
          <w:tcPr>
            <w:tcW w:w="5244" w:type="dxa"/>
            <w:shd w:val="clear" w:color="auto" w:fill="D6E3BC" w:themeFill="accent3" w:themeFillTint="66"/>
            <w:vAlign w:val="center"/>
          </w:tcPr>
          <w:p w:rsidR="009413BC" w:rsidRPr="00A30664" w:rsidRDefault="009413BC" w:rsidP="00E60E9D">
            <w:pPr>
              <w:tabs>
                <w:tab w:val="left" w:pos="216"/>
              </w:tabs>
              <w:ind w:left="70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</w:pPr>
            <w:r w:rsidRPr="00A30664"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  <w:t>Tipo de Sujeto obligado:</w:t>
            </w:r>
          </w:p>
        </w:tc>
        <w:tc>
          <w:tcPr>
            <w:tcW w:w="5387" w:type="dxa"/>
            <w:shd w:val="clear" w:color="auto" w:fill="D6E3BC" w:themeFill="accent3" w:themeFillTint="66"/>
            <w:vAlign w:val="center"/>
          </w:tcPr>
          <w:p w:rsidR="009413BC" w:rsidRPr="00A30664" w:rsidRDefault="009413BC" w:rsidP="00E60E9D">
            <w:pPr>
              <w:tabs>
                <w:tab w:val="left" w:pos="216"/>
              </w:tabs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</w:pPr>
            <w:r w:rsidRPr="00A30664"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  <w:t>Documento de origen:</w:t>
            </w:r>
          </w:p>
        </w:tc>
      </w:tr>
      <w:tr w:rsidR="00A30664" w:rsidRPr="00A30664" w:rsidTr="00331A49">
        <w:tc>
          <w:tcPr>
            <w:tcW w:w="5244" w:type="dxa"/>
          </w:tcPr>
          <w:p w:rsidR="009413BC" w:rsidRPr="00A30664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</w:pPr>
            <w:r w:rsidRPr="00A30664"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  <w:t>Administración Centralizada</w:t>
            </w:r>
          </w:p>
        </w:tc>
        <w:tc>
          <w:tcPr>
            <w:tcW w:w="5387" w:type="dxa"/>
          </w:tcPr>
          <w:p w:rsidR="009413BC" w:rsidRPr="00A30664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</w:pPr>
          </w:p>
        </w:tc>
      </w:tr>
      <w:tr w:rsidR="00A30664" w:rsidRPr="00A30664" w:rsidTr="00331A49">
        <w:tc>
          <w:tcPr>
            <w:tcW w:w="5244" w:type="dxa"/>
          </w:tcPr>
          <w:p w:rsidR="009413BC" w:rsidRPr="00A30664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</w:pPr>
            <w:r w:rsidRPr="00A30664"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  <w:t>Desconcentrado</w:t>
            </w:r>
          </w:p>
        </w:tc>
        <w:tc>
          <w:tcPr>
            <w:tcW w:w="5387" w:type="dxa"/>
          </w:tcPr>
          <w:p w:rsidR="009413BC" w:rsidRPr="00A30664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</w:pPr>
          </w:p>
        </w:tc>
      </w:tr>
      <w:tr w:rsidR="00A30664" w:rsidRPr="00A30664" w:rsidTr="00331A49">
        <w:tc>
          <w:tcPr>
            <w:tcW w:w="5244" w:type="dxa"/>
          </w:tcPr>
          <w:p w:rsidR="009413BC" w:rsidRPr="00A30664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</w:pPr>
            <w:r w:rsidRPr="00A30664"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  <w:t>Descentralizado</w:t>
            </w:r>
          </w:p>
        </w:tc>
        <w:tc>
          <w:tcPr>
            <w:tcW w:w="5387" w:type="dxa"/>
          </w:tcPr>
          <w:p w:rsidR="009413BC" w:rsidRPr="00A30664" w:rsidRDefault="00D82F3D" w:rsidP="00B2668B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</w:pPr>
            <w:r w:rsidRPr="00A30664"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  <w:t xml:space="preserve">Decreto número 71 que crea el Instituto Estatal de Ecología </w:t>
            </w:r>
            <w:r w:rsidR="00B2668B" w:rsidRPr="00A30664"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  <w:t>de Oaxaca, publicado en el Periódico Oficial del Gobierno del Estado de Oaxaca el 22 de junio de 1996.</w:t>
            </w:r>
          </w:p>
        </w:tc>
      </w:tr>
      <w:tr w:rsidR="00A30664" w:rsidRPr="00A30664" w:rsidTr="00331A49">
        <w:tc>
          <w:tcPr>
            <w:tcW w:w="5244" w:type="dxa"/>
          </w:tcPr>
          <w:p w:rsidR="009413BC" w:rsidRPr="00A30664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</w:pPr>
            <w:r w:rsidRPr="00A30664"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  <w:t>Empresa de Participación Estatal Mayoritaria</w:t>
            </w:r>
          </w:p>
        </w:tc>
        <w:tc>
          <w:tcPr>
            <w:tcW w:w="5387" w:type="dxa"/>
          </w:tcPr>
          <w:p w:rsidR="009413BC" w:rsidRPr="00A30664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</w:pPr>
          </w:p>
        </w:tc>
      </w:tr>
      <w:tr w:rsidR="009413BC" w:rsidRPr="00A30664" w:rsidTr="00331A49">
        <w:tc>
          <w:tcPr>
            <w:tcW w:w="5244" w:type="dxa"/>
          </w:tcPr>
          <w:p w:rsidR="009413BC" w:rsidRPr="00A30664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</w:pPr>
            <w:r w:rsidRPr="00A30664"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  <w:t>Fideicomisos, Fondos y Mandatos</w:t>
            </w:r>
          </w:p>
        </w:tc>
        <w:tc>
          <w:tcPr>
            <w:tcW w:w="5387" w:type="dxa"/>
          </w:tcPr>
          <w:p w:rsidR="009413BC" w:rsidRPr="00A30664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</w:pPr>
          </w:p>
        </w:tc>
      </w:tr>
    </w:tbl>
    <w:p w:rsidR="009413BC" w:rsidRPr="00A30664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</w:rPr>
      </w:pPr>
    </w:p>
    <w:p w:rsidR="009413BC" w:rsidRPr="00A30664" w:rsidRDefault="009413BC" w:rsidP="00126D56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</w:rPr>
      </w:pPr>
    </w:p>
    <w:p w:rsidR="000F7861" w:rsidRPr="00A30664" w:rsidRDefault="000F7861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</w:rPr>
      </w:pPr>
    </w:p>
    <w:tbl>
      <w:tblPr>
        <w:tblW w:w="14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239"/>
        <w:gridCol w:w="1457"/>
        <w:gridCol w:w="2410"/>
        <w:gridCol w:w="1512"/>
        <w:gridCol w:w="1446"/>
        <w:gridCol w:w="1701"/>
        <w:gridCol w:w="1275"/>
      </w:tblGrid>
      <w:tr w:rsidR="00A30664" w:rsidRPr="00A30664" w:rsidTr="00CE5A23">
        <w:trPr>
          <w:trHeight w:val="907"/>
          <w:tblHeader/>
        </w:trPr>
        <w:tc>
          <w:tcPr>
            <w:tcW w:w="1346" w:type="dxa"/>
            <w:shd w:val="clear" w:color="auto" w:fill="D6E3BC" w:themeFill="accent3" w:themeFillTint="66"/>
            <w:noWrap/>
            <w:vAlign w:val="center"/>
            <w:hideMark/>
          </w:tcPr>
          <w:p w:rsidR="009413BC" w:rsidRPr="00A30664" w:rsidRDefault="009413BC" w:rsidP="00DF2B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30664">
              <w:rPr>
                <w:rFonts w:eastAsia="Times New Roman" w:cs="Times New Roman"/>
                <w:b/>
                <w:sz w:val="20"/>
                <w:szCs w:val="20"/>
              </w:rPr>
              <w:t>ARTÍCULO</w:t>
            </w:r>
          </w:p>
        </w:tc>
        <w:tc>
          <w:tcPr>
            <w:tcW w:w="3239" w:type="dxa"/>
            <w:shd w:val="clear" w:color="auto" w:fill="D6E3BC" w:themeFill="accent3" w:themeFillTint="66"/>
            <w:vAlign w:val="center"/>
            <w:hideMark/>
          </w:tcPr>
          <w:p w:rsidR="009413BC" w:rsidRPr="00A30664" w:rsidRDefault="009413BC" w:rsidP="00DF2B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30664">
              <w:rPr>
                <w:rFonts w:eastAsia="Times New Roman" w:cs="Times New Roman"/>
                <w:b/>
                <w:sz w:val="20"/>
                <w:szCs w:val="20"/>
              </w:rPr>
              <w:t>FRACCIÓN</w:t>
            </w:r>
          </w:p>
        </w:tc>
        <w:tc>
          <w:tcPr>
            <w:tcW w:w="1457" w:type="dxa"/>
            <w:shd w:val="clear" w:color="auto" w:fill="D6E3BC" w:themeFill="accent3" w:themeFillTint="66"/>
            <w:vAlign w:val="center"/>
          </w:tcPr>
          <w:p w:rsidR="009413BC" w:rsidRPr="00A30664" w:rsidRDefault="009413BC" w:rsidP="00E774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30664">
              <w:rPr>
                <w:rFonts w:eastAsia="Times New Roman" w:cs="Times New Roman"/>
                <w:b/>
                <w:sz w:val="20"/>
                <w:szCs w:val="20"/>
              </w:rPr>
              <w:t>APLICA/NO APLICA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9413BC" w:rsidRPr="00A30664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A30664">
              <w:rPr>
                <w:rFonts w:eastAsia="Times New Roman" w:cs="Times New Roman"/>
                <w:b/>
                <w:sz w:val="20"/>
                <w:szCs w:val="20"/>
              </w:rPr>
              <w:t>MOTIVACIÓN</w:t>
            </w:r>
          </w:p>
        </w:tc>
        <w:tc>
          <w:tcPr>
            <w:tcW w:w="1512" w:type="dxa"/>
            <w:shd w:val="clear" w:color="auto" w:fill="D6E3BC" w:themeFill="accent3" w:themeFillTint="66"/>
            <w:vAlign w:val="center"/>
          </w:tcPr>
          <w:p w:rsidR="009413BC" w:rsidRPr="00A30664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A30664">
              <w:rPr>
                <w:rFonts w:eastAsia="Times New Roman" w:cs="Times New Roman"/>
                <w:b/>
                <w:sz w:val="20"/>
                <w:szCs w:val="20"/>
              </w:rPr>
              <w:t>FUNDAMENTO</w:t>
            </w:r>
          </w:p>
        </w:tc>
        <w:tc>
          <w:tcPr>
            <w:tcW w:w="1446" w:type="dxa"/>
            <w:shd w:val="clear" w:color="auto" w:fill="D6E3BC" w:themeFill="accent3" w:themeFillTint="66"/>
            <w:vAlign w:val="center"/>
          </w:tcPr>
          <w:p w:rsidR="009413BC" w:rsidRPr="00A30664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A30664">
              <w:rPr>
                <w:rFonts w:eastAsia="Times New Roman" w:cs="Times New Roman"/>
                <w:b/>
                <w:sz w:val="16"/>
                <w:szCs w:val="20"/>
              </w:rPr>
              <w:t>UNIDAD ADMINISTRATIVA RESPONSABLE DE GENERAR LA INFORMACIÓN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413BC" w:rsidRPr="00A30664" w:rsidRDefault="009413BC" w:rsidP="008F281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A30664">
              <w:rPr>
                <w:rFonts w:eastAsia="Times New Roman" w:cs="Times New Roman"/>
                <w:b/>
                <w:sz w:val="20"/>
                <w:szCs w:val="20"/>
              </w:rPr>
              <w:t>OBSERVACIONES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9413BC" w:rsidRPr="00A30664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A30664">
              <w:rPr>
                <w:rFonts w:eastAsia="Times New Roman" w:cs="Times New Roman"/>
                <w:b/>
                <w:sz w:val="20"/>
                <w:szCs w:val="20"/>
              </w:rPr>
              <w:t>VALIDACIÓN IAIP</w:t>
            </w:r>
          </w:p>
        </w:tc>
      </w:tr>
      <w:tr w:rsidR="00A30664" w:rsidRPr="00A30664" w:rsidTr="00CE5A23">
        <w:trPr>
          <w:trHeight w:val="1762"/>
        </w:trPr>
        <w:tc>
          <w:tcPr>
            <w:tcW w:w="1346" w:type="dxa"/>
            <w:vMerge w:val="restart"/>
            <w:shd w:val="clear" w:color="auto" w:fill="auto"/>
            <w:vAlign w:val="center"/>
            <w:hideMark/>
          </w:tcPr>
          <w:p w:rsidR="009413BC" w:rsidRPr="00A30664" w:rsidRDefault="009413BC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t xml:space="preserve">En la Ley Federal y de las Entidades Federativas se contemplará que los sujetos obligados </w:t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lastRenderedPageBreak/>
              <w:t>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:rsidR="009413BC" w:rsidRPr="00A30664" w:rsidRDefault="009413BC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:rsidR="009413BC" w:rsidRPr="00A30664" w:rsidRDefault="009413BC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 xml:space="preserve">Fracción I </w:t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413BC" w:rsidRPr="00A30664" w:rsidRDefault="00D82F3D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Aplica.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13BC" w:rsidRPr="00A30664" w:rsidRDefault="009413BC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9413BC" w:rsidRPr="00A30664" w:rsidRDefault="009413BC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9413BC" w:rsidRPr="00A30664" w:rsidRDefault="00D82F3D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Dirección Jurídica y de Procedimientos Administrativos.</w:t>
            </w:r>
          </w:p>
        </w:tc>
        <w:tc>
          <w:tcPr>
            <w:tcW w:w="1701" w:type="dxa"/>
            <w:vAlign w:val="center"/>
          </w:tcPr>
          <w:p w:rsidR="009413BC" w:rsidRPr="00A30664" w:rsidRDefault="009413BC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413BC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30664" w:rsidRPr="00A30664" w:rsidTr="00712142">
        <w:trPr>
          <w:trHeight w:val="2025"/>
        </w:trPr>
        <w:tc>
          <w:tcPr>
            <w:tcW w:w="1346" w:type="dxa"/>
            <w:vMerge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II </w:t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Aplica.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Departamento Administrativo/Dirección Jurídica y de Procedimientos Administrativos.</w:t>
            </w:r>
          </w:p>
        </w:tc>
        <w:tc>
          <w:tcPr>
            <w:tcW w:w="1701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12142" w:rsidRPr="00A30664" w:rsidRDefault="00712142" w:rsidP="00712142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30664" w:rsidRPr="00A30664" w:rsidTr="00712142">
        <w:trPr>
          <w:trHeight w:val="510"/>
        </w:trPr>
        <w:tc>
          <w:tcPr>
            <w:tcW w:w="1346" w:type="dxa"/>
            <w:vMerge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III </w:t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t>Las facultades de cada Área;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12142" w:rsidRPr="00A30664" w:rsidRDefault="00712142" w:rsidP="009516F7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Aplica.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Dirección Jurídica y de Procedimientos Administrativos.</w:t>
            </w:r>
          </w:p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12142" w:rsidRPr="00A30664" w:rsidRDefault="00712142" w:rsidP="00712142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30664" w:rsidRPr="00A30664" w:rsidTr="00712142">
        <w:trPr>
          <w:trHeight w:val="827"/>
        </w:trPr>
        <w:tc>
          <w:tcPr>
            <w:tcW w:w="1346" w:type="dxa"/>
            <w:vMerge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IV </w:t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t>Las metas y objetivos de las Áreas de conformidad con sus programas operativos;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12142" w:rsidRPr="00A30664" w:rsidRDefault="00712142" w:rsidP="009516F7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Aplica.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Departamento Administrativo.</w:t>
            </w:r>
          </w:p>
        </w:tc>
        <w:tc>
          <w:tcPr>
            <w:tcW w:w="1701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12142" w:rsidRPr="00A30664" w:rsidRDefault="00712142" w:rsidP="00712142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30664" w:rsidRPr="00A30664" w:rsidTr="00712142">
        <w:trPr>
          <w:trHeight w:val="992"/>
        </w:trPr>
        <w:tc>
          <w:tcPr>
            <w:tcW w:w="1346" w:type="dxa"/>
            <w:vMerge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Fracción V</w:t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712142" w:rsidRPr="00A30664" w:rsidRDefault="00712142" w:rsidP="009516F7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Aplica.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Departamento de Planeación Ambiental.</w:t>
            </w:r>
          </w:p>
        </w:tc>
        <w:tc>
          <w:tcPr>
            <w:tcW w:w="1701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12142" w:rsidRPr="00A30664" w:rsidRDefault="00712142" w:rsidP="00712142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30664" w:rsidRPr="00A30664" w:rsidTr="00712142">
        <w:trPr>
          <w:trHeight w:val="695"/>
        </w:trPr>
        <w:tc>
          <w:tcPr>
            <w:tcW w:w="1346" w:type="dxa"/>
            <w:vMerge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VI </w:t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t>Los indicadores que permitan rendir cuenta de sus objetivos y resultados;</w:t>
            </w:r>
          </w:p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Aplica.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46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Departamento de Planeación Ambiental.</w:t>
            </w:r>
          </w:p>
        </w:tc>
        <w:tc>
          <w:tcPr>
            <w:tcW w:w="1701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12142" w:rsidRPr="00A30664" w:rsidRDefault="00712142" w:rsidP="00712142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30664" w:rsidRPr="00A30664" w:rsidTr="00712142">
        <w:trPr>
          <w:trHeight w:val="3627"/>
        </w:trPr>
        <w:tc>
          <w:tcPr>
            <w:tcW w:w="1346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VII </w:t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12142" w:rsidRPr="00A30664" w:rsidRDefault="00712142" w:rsidP="009516F7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Aplica.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Departamento Administrativo.</w:t>
            </w:r>
          </w:p>
        </w:tc>
        <w:tc>
          <w:tcPr>
            <w:tcW w:w="1701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12142" w:rsidRPr="00A30664" w:rsidRDefault="00712142" w:rsidP="00712142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30664" w:rsidRPr="00A30664" w:rsidTr="00712142">
        <w:trPr>
          <w:trHeight w:val="244"/>
        </w:trPr>
        <w:tc>
          <w:tcPr>
            <w:tcW w:w="1346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VIII </w:t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12142" w:rsidRPr="00A30664" w:rsidRDefault="00712142" w:rsidP="009516F7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Aplica.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Departamento Administrativo.</w:t>
            </w:r>
          </w:p>
        </w:tc>
        <w:tc>
          <w:tcPr>
            <w:tcW w:w="1701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12142" w:rsidRPr="00A30664" w:rsidRDefault="00712142" w:rsidP="00712142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30664" w:rsidRPr="00A30664" w:rsidTr="00712142">
        <w:trPr>
          <w:trHeight w:val="647"/>
        </w:trPr>
        <w:tc>
          <w:tcPr>
            <w:tcW w:w="1346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IX </w:t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t>Los gastos de representación y viáticos, así como el objeto e informe de comisión correspondiente;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12142" w:rsidRPr="00A30664" w:rsidRDefault="00712142" w:rsidP="009516F7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Aplica.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Departamento Administrativo.</w:t>
            </w:r>
          </w:p>
        </w:tc>
        <w:tc>
          <w:tcPr>
            <w:tcW w:w="1701" w:type="dxa"/>
            <w:vAlign w:val="center"/>
          </w:tcPr>
          <w:p w:rsidR="00712142" w:rsidRPr="00A30664" w:rsidRDefault="00712142" w:rsidP="00F6606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Este Sujeto Obligado únicamente genera viáticos, y no eroga gastos de representación.</w:t>
            </w:r>
          </w:p>
        </w:tc>
        <w:tc>
          <w:tcPr>
            <w:tcW w:w="1275" w:type="dxa"/>
            <w:vAlign w:val="center"/>
          </w:tcPr>
          <w:p w:rsidR="00712142" w:rsidRPr="00A30664" w:rsidRDefault="00712142" w:rsidP="00712142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30664" w:rsidRPr="00A30664" w:rsidTr="00712142">
        <w:trPr>
          <w:trHeight w:val="1111"/>
        </w:trPr>
        <w:tc>
          <w:tcPr>
            <w:tcW w:w="1346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 w:type="page"/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>…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Fracción X</w:t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12142" w:rsidRPr="00A30664" w:rsidRDefault="00712142" w:rsidP="009516F7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Aplica.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Departamento Administrativo.</w:t>
            </w:r>
          </w:p>
        </w:tc>
        <w:tc>
          <w:tcPr>
            <w:tcW w:w="1701" w:type="dxa"/>
          </w:tcPr>
          <w:p w:rsidR="00712142" w:rsidRPr="00A30664" w:rsidRDefault="00712142" w:rsidP="00773A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 xml:space="preserve">La modalidad de contratación de este Sujeto Obligado no incluye personal de base, razón por la que sólo se reportan las plazas del personal de contrato, confianza y mandos medios y superiores. </w:t>
            </w:r>
          </w:p>
        </w:tc>
        <w:tc>
          <w:tcPr>
            <w:tcW w:w="1275" w:type="dxa"/>
            <w:vAlign w:val="center"/>
          </w:tcPr>
          <w:p w:rsidR="00712142" w:rsidRPr="00A30664" w:rsidRDefault="00712142" w:rsidP="00712142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30664" w:rsidRPr="00A30664" w:rsidTr="00712142">
        <w:trPr>
          <w:trHeight w:val="1396"/>
        </w:trPr>
        <w:tc>
          <w:tcPr>
            <w:tcW w:w="1346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XI </w:t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12142" w:rsidRPr="00A30664" w:rsidRDefault="00712142" w:rsidP="009516F7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Aplica.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Departamento Administrativo.</w:t>
            </w:r>
          </w:p>
        </w:tc>
        <w:tc>
          <w:tcPr>
            <w:tcW w:w="1701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12142" w:rsidRPr="00A30664" w:rsidRDefault="00712142" w:rsidP="00712142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30664" w:rsidRPr="00A30664" w:rsidTr="00712142">
        <w:trPr>
          <w:trHeight w:val="564"/>
        </w:trPr>
        <w:tc>
          <w:tcPr>
            <w:tcW w:w="1346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XII </w:t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12142" w:rsidRPr="00A30664" w:rsidRDefault="00712142" w:rsidP="009516F7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 xml:space="preserve"> aplica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12142" w:rsidRPr="00A30664" w:rsidRDefault="00712142" w:rsidP="0048548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no se tiene el consentimiento de algún servidor para hacer pública su declaración patrimonial http://www.contraloria.oaxaca.gob.mx/?page_id=337</w:t>
            </w:r>
          </w:p>
        </w:tc>
        <w:tc>
          <w:tcPr>
            <w:tcW w:w="1275" w:type="dxa"/>
            <w:vAlign w:val="center"/>
          </w:tcPr>
          <w:p w:rsidR="00712142" w:rsidRPr="00A30664" w:rsidRDefault="00712142" w:rsidP="00712142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30664" w:rsidRPr="00A30664" w:rsidTr="00712142">
        <w:trPr>
          <w:trHeight w:val="985"/>
        </w:trPr>
        <w:tc>
          <w:tcPr>
            <w:tcW w:w="1346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XIII </w:t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12142" w:rsidRPr="00A30664" w:rsidRDefault="00712142" w:rsidP="009516F7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Aplica.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Dirección Jurídica y de Procedimientos Administrativos</w:t>
            </w:r>
          </w:p>
        </w:tc>
        <w:tc>
          <w:tcPr>
            <w:tcW w:w="1701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12142" w:rsidRPr="00A30664" w:rsidRDefault="00712142" w:rsidP="00712142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30664" w:rsidRPr="00A30664" w:rsidTr="00712142">
        <w:trPr>
          <w:trHeight w:val="702"/>
        </w:trPr>
        <w:tc>
          <w:tcPr>
            <w:tcW w:w="1346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XIV </w:t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t>Las convocatorias a concursos para ocupar cargos públicos y los resultados de los mismos;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12142" w:rsidRPr="00A30664" w:rsidRDefault="00712142" w:rsidP="009516F7">
            <w:pPr>
              <w:jc w:val="center"/>
              <w:rPr>
                <w:rFonts w:cstheme="minorHAnsi"/>
              </w:rPr>
            </w:pPr>
            <w:r w:rsidRPr="00A30664">
              <w:rPr>
                <w:rFonts w:eastAsia="Times New Roman" w:cstheme="minorHAnsi"/>
                <w:sz w:val="18"/>
                <w:szCs w:val="18"/>
              </w:rPr>
              <w:t>Aplica.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142" w:rsidRPr="00A30664" w:rsidRDefault="00712142" w:rsidP="00951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A30664">
              <w:rPr>
                <w:rFonts w:cstheme="minorHAnsi"/>
                <w:sz w:val="18"/>
                <w:szCs w:val="18"/>
              </w:rPr>
              <w:t>A la Secretaría de Administración le corresponde implementar y coordinar los procedimientos de selección de personal</w:t>
            </w:r>
          </w:p>
          <w:p w:rsidR="00712142" w:rsidRPr="00A30664" w:rsidRDefault="00712142" w:rsidP="00951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30664">
              <w:rPr>
                <w:rFonts w:cstheme="minorHAnsi"/>
                <w:sz w:val="18"/>
                <w:szCs w:val="18"/>
              </w:rPr>
              <w:t>que requiera la Administración Pública Estatal.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Artículos 1, 3 fracción I; 26, 27 fracción XII, y 46 fracción XI de la Ley Orgánica del Poder Ejecutivo del Estado de Oaxaca.</w:t>
            </w:r>
          </w:p>
        </w:tc>
        <w:tc>
          <w:tcPr>
            <w:tcW w:w="1446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www.administracion.oaxaca.gob.mx/</w:t>
            </w:r>
          </w:p>
        </w:tc>
        <w:tc>
          <w:tcPr>
            <w:tcW w:w="1275" w:type="dxa"/>
            <w:vAlign w:val="center"/>
          </w:tcPr>
          <w:p w:rsidR="00712142" w:rsidRPr="00A30664" w:rsidRDefault="00712142" w:rsidP="00712142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30664" w:rsidRPr="00A30664" w:rsidTr="00712142">
        <w:trPr>
          <w:trHeight w:val="1548"/>
        </w:trPr>
        <w:tc>
          <w:tcPr>
            <w:tcW w:w="1346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 w:type="page"/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>…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Fracción XV</w:t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>. 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>...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Aplica.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Dirección de Recursos Naturales y Desarrollo Sustentable.</w:t>
            </w:r>
          </w:p>
        </w:tc>
        <w:tc>
          <w:tcPr>
            <w:tcW w:w="1701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12142" w:rsidRPr="00A30664" w:rsidRDefault="00712142" w:rsidP="00712142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30664" w:rsidRPr="00A30664" w:rsidTr="00712142">
        <w:trPr>
          <w:trHeight w:val="1840"/>
        </w:trPr>
        <w:tc>
          <w:tcPr>
            <w:tcW w:w="1346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XVI </w:t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12142" w:rsidRPr="00A30664" w:rsidRDefault="00712142" w:rsidP="009516F7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Aplica.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Departamento Administrativo.</w:t>
            </w:r>
          </w:p>
        </w:tc>
        <w:tc>
          <w:tcPr>
            <w:tcW w:w="1701" w:type="dxa"/>
            <w:vAlign w:val="center"/>
          </w:tcPr>
          <w:p w:rsidR="00712142" w:rsidRPr="00A30664" w:rsidRDefault="00712142" w:rsidP="00972AB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Aplica en lo referente a las condiciones generales de trabajo que regulan las relaciones laborales del personal de contrato y confianza; no así en lo que respecta a los recursos públicos económicos entregados a sindicatos, toda vez que no se cuenta con personal de base afiliado a algún sindicato.</w:t>
            </w:r>
          </w:p>
        </w:tc>
        <w:tc>
          <w:tcPr>
            <w:tcW w:w="1275" w:type="dxa"/>
            <w:vAlign w:val="center"/>
          </w:tcPr>
          <w:p w:rsidR="00712142" w:rsidRPr="00A30664" w:rsidRDefault="00712142" w:rsidP="00712142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30664" w:rsidRPr="00A30664" w:rsidTr="00712142">
        <w:trPr>
          <w:trHeight w:val="1398"/>
        </w:trPr>
        <w:tc>
          <w:tcPr>
            <w:tcW w:w="1346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 w:type="page"/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>…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Fracción XVII</w:t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12142" w:rsidRPr="00A30664" w:rsidRDefault="00712142" w:rsidP="009516F7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Aplica.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Departamento Administrativo.</w:t>
            </w:r>
          </w:p>
        </w:tc>
        <w:tc>
          <w:tcPr>
            <w:tcW w:w="1701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12142" w:rsidRPr="00A30664" w:rsidRDefault="00712142" w:rsidP="00712142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30664" w:rsidRPr="00A30664" w:rsidTr="00712142">
        <w:trPr>
          <w:trHeight w:val="979"/>
        </w:trPr>
        <w:tc>
          <w:tcPr>
            <w:tcW w:w="1346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XVIII </w:t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12142" w:rsidRPr="00A30664" w:rsidRDefault="00712142" w:rsidP="009516F7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Aplica.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712142" w:rsidRPr="00A30664" w:rsidRDefault="00712142" w:rsidP="009516F7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Dirección Jurídica y de Procedimientos Administrativos</w:t>
            </w:r>
          </w:p>
        </w:tc>
        <w:tc>
          <w:tcPr>
            <w:tcW w:w="1701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12142" w:rsidRPr="00A30664" w:rsidRDefault="00712142" w:rsidP="00712142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30664" w:rsidRPr="00A30664" w:rsidTr="00712142">
        <w:trPr>
          <w:trHeight w:val="822"/>
        </w:trPr>
        <w:tc>
          <w:tcPr>
            <w:tcW w:w="1346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XIX </w:t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t>Los servicios que ofrecen señalando los requisitos para acceder a ellos;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12142" w:rsidRPr="00A30664" w:rsidRDefault="00712142" w:rsidP="009516F7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Aplica.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712142" w:rsidRPr="00A30664" w:rsidRDefault="00712142" w:rsidP="009516F7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Dirección Jurídica y de Procedimientos Administrativos</w:t>
            </w:r>
          </w:p>
        </w:tc>
        <w:tc>
          <w:tcPr>
            <w:tcW w:w="1701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12142" w:rsidRPr="00A30664" w:rsidRDefault="00712142" w:rsidP="00712142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30664" w:rsidRPr="00A30664" w:rsidTr="00712142">
        <w:trPr>
          <w:trHeight w:val="1054"/>
        </w:trPr>
        <w:tc>
          <w:tcPr>
            <w:tcW w:w="1346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 </w:t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t>Los trámites, requisitos y formatos que ofrecen;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Aplica.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712142" w:rsidRPr="00A30664" w:rsidRDefault="00712142" w:rsidP="009516F7">
            <w:pPr>
              <w:spacing w:after="0"/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Dirección Jurídica y de Procedimientos Administrativos</w:t>
            </w:r>
          </w:p>
        </w:tc>
        <w:tc>
          <w:tcPr>
            <w:tcW w:w="1701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12142" w:rsidRPr="00A30664" w:rsidRDefault="00712142" w:rsidP="00712142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30664" w:rsidRPr="00A30664" w:rsidTr="00712142">
        <w:trPr>
          <w:trHeight w:val="1337"/>
        </w:trPr>
        <w:tc>
          <w:tcPr>
            <w:tcW w:w="1346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XXI </w:t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12142" w:rsidRPr="00A30664" w:rsidRDefault="00712142" w:rsidP="009516F7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Aplica.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Departamento Administrativo.</w:t>
            </w:r>
          </w:p>
        </w:tc>
        <w:tc>
          <w:tcPr>
            <w:tcW w:w="1701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12142" w:rsidRPr="00A30664" w:rsidRDefault="00712142" w:rsidP="00712142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30664" w:rsidRPr="00A30664" w:rsidTr="00712142">
        <w:trPr>
          <w:trHeight w:val="927"/>
        </w:trPr>
        <w:tc>
          <w:tcPr>
            <w:tcW w:w="1346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XXII </w:t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t>La información relativa a la deuda pública, en términos de la normatividad aplicable;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712142" w:rsidRPr="00A30664" w:rsidRDefault="00712142" w:rsidP="009516F7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No Aplica.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La Secretaría de Finanzas del Gobierno del Estado de Oaxaca es la facultada para administrar la deuda pública del Gobierno del Estado, y publicar periódicamente en el Periódico Oficial del Gobierno del Estado los registros de ésta.</w:t>
            </w:r>
          </w:p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Artículos 1, 3 fracción I; 26, 27 fracción XII, y 45 fracción L de la Ley Orgánica del Poder Ejecutivo del Estado de Oaxaca; 5, 11 fracción IV, y 35, de la Ley de Deuda Pública.</w:t>
            </w:r>
          </w:p>
        </w:tc>
        <w:tc>
          <w:tcPr>
            <w:tcW w:w="1446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12142" w:rsidRPr="00A30664" w:rsidRDefault="00712142" w:rsidP="003B563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12142" w:rsidRPr="00A30664" w:rsidRDefault="00712142" w:rsidP="00712142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30664" w:rsidRPr="00A30664" w:rsidTr="00712142">
        <w:trPr>
          <w:trHeight w:val="1236"/>
        </w:trPr>
        <w:tc>
          <w:tcPr>
            <w:tcW w:w="1346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XXIII </w:t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Aplica.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Departamento de Capacitación, Cultura Ambiental y Comunicación y Departamento Administrativo.</w:t>
            </w:r>
          </w:p>
        </w:tc>
        <w:tc>
          <w:tcPr>
            <w:tcW w:w="1701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A la presente fecha  no se cuenta con un programa anual de comunicación social, así como tampoco se utilizan tiempos oficiales de estado.</w:t>
            </w:r>
          </w:p>
        </w:tc>
        <w:tc>
          <w:tcPr>
            <w:tcW w:w="1275" w:type="dxa"/>
            <w:vAlign w:val="center"/>
          </w:tcPr>
          <w:p w:rsidR="00712142" w:rsidRPr="00A30664" w:rsidRDefault="00712142" w:rsidP="00712142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30664" w:rsidRPr="00A30664" w:rsidTr="00712142">
        <w:trPr>
          <w:trHeight w:val="1130"/>
        </w:trPr>
        <w:tc>
          <w:tcPr>
            <w:tcW w:w="1346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XXIV </w:t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Aplica.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712142" w:rsidRPr="00A30664" w:rsidRDefault="00712142" w:rsidP="009516F7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Departamento Administrativo.</w:t>
            </w:r>
          </w:p>
        </w:tc>
        <w:tc>
          <w:tcPr>
            <w:tcW w:w="1701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12142" w:rsidRPr="00A30664" w:rsidRDefault="00712142" w:rsidP="00712142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30664" w:rsidRPr="00A30664" w:rsidTr="00712142">
        <w:trPr>
          <w:trHeight w:val="481"/>
        </w:trPr>
        <w:tc>
          <w:tcPr>
            <w:tcW w:w="1346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XXV </w:t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t>El resultado de la dictaminación de los estados financieros;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Aplica.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142" w:rsidRPr="00A30664" w:rsidRDefault="00712142" w:rsidP="0022340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712142" w:rsidRPr="00A30664" w:rsidRDefault="00712142" w:rsidP="009516F7">
            <w:pPr>
              <w:spacing w:after="0"/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Departamento Administrativo.</w:t>
            </w:r>
          </w:p>
        </w:tc>
        <w:tc>
          <w:tcPr>
            <w:tcW w:w="1701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 xml:space="preserve">Hasta la presente fecha, los estados financieros del Sujeto Obligado, no son dictaminados por Contador Público Independiente. </w:t>
            </w:r>
          </w:p>
        </w:tc>
        <w:tc>
          <w:tcPr>
            <w:tcW w:w="1275" w:type="dxa"/>
            <w:vAlign w:val="center"/>
          </w:tcPr>
          <w:p w:rsidR="00712142" w:rsidRPr="00A30664" w:rsidRDefault="00712142" w:rsidP="00712142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30664" w:rsidRPr="00A30664" w:rsidTr="00712142">
        <w:trPr>
          <w:trHeight w:val="487"/>
        </w:trPr>
        <w:tc>
          <w:tcPr>
            <w:tcW w:w="1346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XXVI </w:t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Aplica.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142" w:rsidRPr="00A30664" w:rsidRDefault="00712142" w:rsidP="0022340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12142" w:rsidRPr="00A30664" w:rsidRDefault="00712142" w:rsidP="007433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Departamento Administrativo.</w:t>
            </w:r>
          </w:p>
        </w:tc>
        <w:tc>
          <w:tcPr>
            <w:tcW w:w="1701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 xml:space="preserve">Hasta el momento no se ha otorgado o permitido a personas físicas o morales usar recursos públicos </w:t>
            </w:r>
          </w:p>
        </w:tc>
        <w:tc>
          <w:tcPr>
            <w:tcW w:w="1275" w:type="dxa"/>
            <w:vAlign w:val="center"/>
          </w:tcPr>
          <w:p w:rsidR="00712142" w:rsidRPr="00A30664" w:rsidRDefault="00712142" w:rsidP="00712142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30664" w:rsidRPr="00A30664" w:rsidTr="00712142">
        <w:trPr>
          <w:trHeight w:val="1854"/>
        </w:trPr>
        <w:tc>
          <w:tcPr>
            <w:tcW w:w="1346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XXVII </w:t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Aplica.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Dirección de Protección del Medio Ambiente/ Dirección Jurídica y de Procedimientos Administrativos.</w:t>
            </w:r>
          </w:p>
        </w:tc>
        <w:tc>
          <w:tcPr>
            <w:tcW w:w="1701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12142" w:rsidRPr="00A30664" w:rsidRDefault="00712142" w:rsidP="00712142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30664" w:rsidRPr="00A30664" w:rsidTr="00712142">
        <w:trPr>
          <w:trHeight w:val="1820"/>
        </w:trPr>
        <w:tc>
          <w:tcPr>
            <w:tcW w:w="1346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XXVIII </w:t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Aplica.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Departamento de Planeación Ambiental</w:t>
            </w:r>
          </w:p>
        </w:tc>
        <w:tc>
          <w:tcPr>
            <w:tcW w:w="1701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12142" w:rsidRPr="00A30664" w:rsidRDefault="00712142" w:rsidP="00712142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30664" w:rsidRPr="00A30664" w:rsidTr="00712142">
        <w:trPr>
          <w:trHeight w:val="691"/>
        </w:trPr>
        <w:tc>
          <w:tcPr>
            <w:tcW w:w="1346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XXIX </w:t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t>Los informes que por disposición legal generen los sujetos obligados;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712142" w:rsidRPr="00A30664" w:rsidRDefault="00712142" w:rsidP="009516F7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Aplica.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712142" w:rsidRPr="00A30664" w:rsidRDefault="00712142" w:rsidP="009516F7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 xml:space="preserve">Dirección Jurídica y de Procedimientos </w:t>
            </w:r>
            <w:r w:rsidRPr="00A30664">
              <w:rPr>
                <w:rFonts w:eastAsia="Times New Roman" w:cs="Times New Roman"/>
                <w:sz w:val="18"/>
                <w:szCs w:val="18"/>
              </w:rPr>
              <w:lastRenderedPageBreak/>
              <w:t>Administrativos.</w:t>
            </w:r>
          </w:p>
        </w:tc>
        <w:tc>
          <w:tcPr>
            <w:tcW w:w="1701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12142" w:rsidRPr="00A30664" w:rsidRDefault="00712142" w:rsidP="00712142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30664" w:rsidRPr="00A30664" w:rsidTr="00712142">
        <w:trPr>
          <w:trHeight w:val="991"/>
        </w:trPr>
        <w:tc>
          <w:tcPr>
            <w:tcW w:w="1346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 </w:t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712142" w:rsidRPr="00A30664" w:rsidRDefault="00712142" w:rsidP="009516F7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Aplica.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712142" w:rsidRPr="00A30664" w:rsidRDefault="00712142" w:rsidP="009516F7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Dirección Jurídica y de Procedimientos Administrativos.</w:t>
            </w:r>
          </w:p>
        </w:tc>
        <w:tc>
          <w:tcPr>
            <w:tcW w:w="1701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12142" w:rsidRPr="00A30664" w:rsidRDefault="00712142" w:rsidP="00712142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30664" w:rsidRPr="00A30664" w:rsidTr="00712142">
        <w:trPr>
          <w:trHeight w:val="694"/>
        </w:trPr>
        <w:tc>
          <w:tcPr>
            <w:tcW w:w="1346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XXXI </w:t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t>Informe de avances programáticos o presupuestales, balances generales y su estado financiero;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712142" w:rsidRPr="00A30664" w:rsidRDefault="00712142" w:rsidP="009516F7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Aplica.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712142" w:rsidRPr="00A30664" w:rsidRDefault="00712142" w:rsidP="009516F7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Departamento Administrativo.</w:t>
            </w:r>
          </w:p>
        </w:tc>
        <w:tc>
          <w:tcPr>
            <w:tcW w:w="1701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12142" w:rsidRPr="00A30664" w:rsidRDefault="00712142" w:rsidP="00712142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30664" w:rsidRPr="00A30664" w:rsidTr="00712142">
        <w:trPr>
          <w:trHeight w:val="558"/>
        </w:trPr>
        <w:tc>
          <w:tcPr>
            <w:tcW w:w="1346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XXXII </w:t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t>Padrón de proveedores y contratistas;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712142" w:rsidRPr="00A30664" w:rsidRDefault="00712142" w:rsidP="009516F7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Aplica.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712142" w:rsidRPr="00A30664" w:rsidRDefault="00712142" w:rsidP="009516F7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Departamento Administrativo.</w:t>
            </w:r>
          </w:p>
        </w:tc>
        <w:tc>
          <w:tcPr>
            <w:tcW w:w="1701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12142" w:rsidRPr="00A30664" w:rsidRDefault="00712142" w:rsidP="00712142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30664" w:rsidRPr="00A30664" w:rsidTr="00712142">
        <w:trPr>
          <w:trHeight w:val="712"/>
        </w:trPr>
        <w:tc>
          <w:tcPr>
            <w:tcW w:w="1346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XXXIII </w:t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t>Los convenios de coordinación de concertación con los sectores social y privado;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12142" w:rsidRPr="00A30664" w:rsidRDefault="00712142" w:rsidP="009516F7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Aplica.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Dirección Jurídica y de Procedimientos Administrativos.</w:t>
            </w:r>
          </w:p>
        </w:tc>
        <w:tc>
          <w:tcPr>
            <w:tcW w:w="1701" w:type="dxa"/>
            <w:vAlign w:val="center"/>
          </w:tcPr>
          <w:p w:rsidR="00712142" w:rsidRPr="00A30664" w:rsidRDefault="00712142" w:rsidP="00F573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Actualmente este sujeto obligado no ha suscrito este tipo de convenios.</w:t>
            </w:r>
          </w:p>
        </w:tc>
        <w:tc>
          <w:tcPr>
            <w:tcW w:w="1275" w:type="dxa"/>
            <w:vAlign w:val="center"/>
          </w:tcPr>
          <w:p w:rsidR="00712142" w:rsidRPr="00A30664" w:rsidRDefault="00712142" w:rsidP="00712142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30664" w:rsidRPr="00A30664" w:rsidTr="00712142">
        <w:trPr>
          <w:trHeight w:val="794"/>
        </w:trPr>
        <w:tc>
          <w:tcPr>
            <w:tcW w:w="1346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XXXIV </w:t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t>El inventario de bienes muebles e inmuebles en posesión y propiedad;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12142" w:rsidRPr="00A30664" w:rsidRDefault="00712142" w:rsidP="009516F7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Aplica.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Departamento Administrativo.</w:t>
            </w:r>
          </w:p>
        </w:tc>
        <w:tc>
          <w:tcPr>
            <w:tcW w:w="1701" w:type="dxa"/>
            <w:vAlign w:val="center"/>
          </w:tcPr>
          <w:p w:rsidR="00712142" w:rsidRPr="00A30664" w:rsidRDefault="00712142" w:rsidP="00F573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A la presente fecha el sujeto obligado no cuenta con bienes inmuebles en posesión o propiedad ni ha realizado donaciones de bienes muebles e inmuebles.</w:t>
            </w:r>
          </w:p>
        </w:tc>
        <w:tc>
          <w:tcPr>
            <w:tcW w:w="1275" w:type="dxa"/>
            <w:vAlign w:val="center"/>
          </w:tcPr>
          <w:p w:rsidR="00712142" w:rsidRPr="00A30664" w:rsidRDefault="00712142" w:rsidP="00712142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30664" w:rsidRPr="00A30664" w:rsidTr="00712142">
        <w:trPr>
          <w:trHeight w:val="1392"/>
        </w:trPr>
        <w:tc>
          <w:tcPr>
            <w:tcW w:w="1346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XXXV </w:t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12142" w:rsidRPr="00A30664" w:rsidRDefault="00712142" w:rsidP="009516F7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Aplica.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Dirección Jurídica y de Procedimientos Administrativos.</w:t>
            </w:r>
          </w:p>
        </w:tc>
        <w:tc>
          <w:tcPr>
            <w:tcW w:w="1701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A la presente fecha este Sujeto Obligado no ha recibido recomendaciones de organismos públicos garantes de los derechos humanos.</w:t>
            </w:r>
          </w:p>
        </w:tc>
        <w:tc>
          <w:tcPr>
            <w:tcW w:w="1275" w:type="dxa"/>
            <w:vAlign w:val="center"/>
          </w:tcPr>
          <w:p w:rsidR="00712142" w:rsidRPr="00A30664" w:rsidRDefault="00712142" w:rsidP="00712142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30664" w:rsidRPr="00A30664" w:rsidTr="00712142">
        <w:trPr>
          <w:trHeight w:val="986"/>
        </w:trPr>
        <w:tc>
          <w:tcPr>
            <w:tcW w:w="1346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XXXVI </w:t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t>Las resoluciones y laudos que se emitan en procesos o procedimientos seguidos en forma de juicio;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12142" w:rsidRPr="00A30664" w:rsidRDefault="00712142" w:rsidP="00165DCA">
            <w:r w:rsidRPr="00A30664">
              <w:rPr>
                <w:rFonts w:eastAsia="Times New Roman" w:cs="Times New Roman"/>
                <w:sz w:val="18"/>
                <w:szCs w:val="18"/>
              </w:rPr>
              <w:t>Aplica.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Dirección Jurídica y de Procedimientos Administrativos.</w:t>
            </w:r>
          </w:p>
        </w:tc>
        <w:tc>
          <w:tcPr>
            <w:tcW w:w="1701" w:type="dxa"/>
            <w:vAlign w:val="center"/>
          </w:tcPr>
          <w:p w:rsidR="00712142" w:rsidRPr="00A30664" w:rsidRDefault="00712142" w:rsidP="00165DC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Es aplicable en términos de lo dispuesto en el artículo 21 fracción II de su Reglamento Interno.</w:t>
            </w:r>
          </w:p>
        </w:tc>
        <w:tc>
          <w:tcPr>
            <w:tcW w:w="1275" w:type="dxa"/>
            <w:vAlign w:val="center"/>
          </w:tcPr>
          <w:p w:rsidR="00712142" w:rsidRPr="00A30664" w:rsidRDefault="00712142" w:rsidP="00712142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30664" w:rsidRPr="00A30664" w:rsidTr="00712142">
        <w:trPr>
          <w:trHeight w:val="661"/>
        </w:trPr>
        <w:tc>
          <w:tcPr>
            <w:tcW w:w="1346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XXXVII </w:t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t>Los mecanismos de participación ciudadana;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12142" w:rsidRPr="00A30664" w:rsidRDefault="00712142" w:rsidP="009516F7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Aplica.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 xml:space="preserve">Dirección de Recursos Naturales y </w:t>
            </w:r>
            <w:r w:rsidRPr="00A30664">
              <w:rPr>
                <w:rFonts w:eastAsia="Times New Roman" w:cs="Times New Roman"/>
                <w:sz w:val="18"/>
                <w:szCs w:val="18"/>
              </w:rPr>
              <w:lastRenderedPageBreak/>
              <w:t>Desarrollo Sustentable.</w:t>
            </w:r>
          </w:p>
        </w:tc>
        <w:tc>
          <w:tcPr>
            <w:tcW w:w="1701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12142" w:rsidRPr="00A30664" w:rsidRDefault="00712142" w:rsidP="00712142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30664" w:rsidRPr="00A30664" w:rsidTr="00712142">
        <w:trPr>
          <w:trHeight w:val="1236"/>
        </w:trPr>
        <w:tc>
          <w:tcPr>
            <w:tcW w:w="1346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XXXVIII </w:t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12142" w:rsidRPr="00A30664" w:rsidRDefault="00712142" w:rsidP="009516F7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Aplica.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Departamento de Capacitación, Cultura Ambiental y Comunicación</w:t>
            </w:r>
          </w:p>
        </w:tc>
        <w:tc>
          <w:tcPr>
            <w:tcW w:w="1701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Durante los periodos solicitados no se han desarrollado este tipo de programas.</w:t>
            </w:r>
          </w:p>
        </w:tc>
        <w:tc>
          <w:tcPr>
            <w:tcW w:w="1275" w:type="dxa"/>
            <w:vAlign w:val="center"/>
          </w:tcPr>
          <w:p w:rsidR="00712142" w:rsidRPr="00A30664" w:rsidRDefault="00712142" w:rsidP="00712142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30664" w:rsidRPr="00A30664" w:rsidTr="00712142">
        <w:trPr>
          <w:trHeight w:val="1012"/>
        </w:trPr>
        <w:tc>
          <w:tcPr>
            <w:tcW w:w="1346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XXXIX </w:t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t>Las actas y resoluciones del Comité de Transparencia de los sujetos obligados;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12142" w:rsidRPr="00A30664" w:rsidRDefault="00712142" w:rsidP="009516F7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Aplica.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Dirección Jurídica y de Procedimientos Administrativos.</w:t>
            </w:r>
          </w:p>
        </w:tc>
        <w:tc>
          <w:tcPr>
            <w:tcW w:w="1701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12142" w:rsidRPr="00A30664" w:rsidRDefault="00712142" w:rsidP="00712142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30664" w:rsidRPr="00A30664" w:rsidTr="00712142">
        <w:trPr>
          <w:trHeight w:val="1268"/>
        </w:trPr>
        <w:tc>
          <w:tcPr>
            <w:tcW w:w="1346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XL </w:t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t>Todas las evaluaciones y encuestas que hagan los sujetos obligados a programas financiados con recursos públicos;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12142" w:rsidRPr="00A30664" w:rsidRDefault="00712142" w:rsidP="009516F7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Aplica.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Departamento de Capacitación, Cultura Ambiental y Comunicación</w:t>
            </w:r>
          </w:p>
        </w:tc>
        <w:tc>
          <w:tcPr>
            <w:tcW w:w="1701" w:type="dxa"/>
            <w:vAlign w:val="center"/>
          </w:tcPr>
          <w:p w:rsidR="00712142" w:rsidRPr="00A30664" w:rsidRDefault="00712142" w:rsidP="0004424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Este Sujeto Obligado únicamente realiza evaluaciones a programas financiados con recursos públicos.</w:t>
            </w:r>
          </w:p>
        </w:tc>
        <w:tc>
          <w:tcPr>
            <w:tcW w:w="1275" w:type="dxa"/>
            <w:vAlign w:val="center"/>
          </w:tcPr>
          <w:p w:rsidR="00712142" w:rsidRPr="00A30664" w:rsidRDefault="00712142" w:rsidP="00712142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30664" w:rsidRPr="00A30664" w:rsidTr="00712142">
        <w:trPr>
          <w:trHeight w:val="1601"/>
        </w:trPr>
        <w:tc>
          <w:tcPr>
            <w:tcW w:w="1346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XLI </w:t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t>Los estudios financiados con recursos públicos;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12142" w:rsidRPr="00A30664" w:rsidRDefault="00712142" w:rsidP="009516F7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Aplica.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712142" w:rsidRPr="00A30664" w:rsidRDefault="00712142" w:rsidP="00AB6AC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Direcciones de Protección del Medio Ambiente y de Recursos Naturales y Desarrollo Sustentable.</w:t>
            </w:r>
          </w:p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12142" w:rsidRPr="00A30664" w:rsidRDefault="00712142" w:rsidP="00712142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30664" w:rsidRPr="00A30664" w:rsidTr="00712142">
        <w:trPr>
          <w:trHeight w:val="464"/>
        </w:trPr>
        <w:tc>
          <w:tcPr>
            <w:tcW w:w="1346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XLII </w:t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t>El listado de jubilados y pensionados y el monto que reciben;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La modalidad de contratación de los trabajadores que laboran en este  Sujeto Obligado, se  divide en contrato, confianza y mandos medios y superiores; y toda vez que el personal que tiene derecho a la jubilación, es el personal con nombramiento de base o nombramiento confianza, razón por la cual no es posible generar el listado en mención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Artículos 3 fracciones II, III y IV; y 149 de la Normatividad en materia de Recursos Humanos de las Dependencias y Entidades Paraestatales de la Administración Pública.</w:t>
            </w:r>
          </w:p>
        </w:tc>
        <w:tc>
          <w:tcPr>
            <w:tcW w:w="1446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12142" w:rsidRPr="00A30664" w:rsidRDefault="00A30664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hyperlink r:id="rId5" w:history="1">
              <w:r w:rsidR="00712142" w:rsidRPr="00A30664">
                <w:rPr>
                  <w:rStyle w:val="Hipervnculo"/>
                  <w:rFonts w:eastAsia="Times New Roman" w:cs="Times New Roman"/>
                  <w:color w:val="auto"/>
                  <w:sz w:val="18"/>
                  <w:szCs w:val="18"/>
                </w:rPr>
                <w:t>http://www.imss.gob.mx/</w:t>
              </w:r>
            </w:hyperlink>
            <w:r w:rsidR="00712142" w:rsidRPr="00A30664">
              <w:rPr>
                <w:rFonts w:eastAsia="Times New Roman" w:cs="Times New Roman"/>
                <w:sz w:val="18"/>
                <w:szCs w:val="18"/>
              </w:rPr>
              <w:t>www.pensiones.oaxaca.gob.mx/</w:t>
            </w:r>
          </w:p>
        </w:tc>
        <w:tc>
          <w:tcPr>
            <w:tcW w:w="1275" w:type="dxa"/>
            <w:vAlign w:val="center"/>
          </w:tcPr>
          <w:p w:rsidR="00712142" w:rsidRPr="00A30664" w:rsidRDefault="00712142" w:rsidP="00712142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30664" w:rsidRPr="00A30664" w:rsidTr="00712142">
        <w:trPr>
          <w:trHeight w:val="1236"/>
        </w:trPr>
        <w:tc>
          <w:tcPr>
            <w:tcW w:w="1346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XLIII </w:t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Aplica.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Departamento de Planeación Ambiental.</w:t>
            </w:r>
          </w:p>
        </w:tc>
        <w:tc>
          <w:tcPr>
            <w:tcW w:w="1701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12142" w:rsidRPr="00A30664" w:rsidRDefault="00712142" w:rsidP="00712142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30664" w:rsidRPr="00A30664" w:rsidTr="00712142">
        <w:trPr>
          <w:trHeight w:val="430"/>
        </w:trPr>
        <w:tc>
          <w:tcPr>
            <w:tcW w:w="1346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XLIV </w:t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t>Donaciones hechas a terceros en dinero o en especie;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12142" w:rsidRPr="00A30664" w:rsidRDefault="00712142" w:rsidP="006207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 xml:space="preserve"> Aplica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142" w:rsidRPr="00A30664" w:rsidRDefault="00712142" w:rsidP="00E5781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12142" w:rsidRPr="00A30664" w:rsidRDefault="00712142" w:rsidP="006B5FC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12142" w:rsidRPr="00A30664" w:rsidRDefault="00712142" w:rsidP="00F6220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Es aplicable en términos de lo dispuesto en los artículos 2 fracción XX Y 76 de la Ley Estatal de Presupuesto y Responsabilidad Hacendaria</w:t>
            </w:r>
          </w:p>
        </w:tc>
        <w:tc>
          <w:tcPr>
            <w:tcW w:w="1275" w:type="dxa"/>
            <w:vAlign w:val="center"/>
          </w:tcPr>
          <w:p w:rsidR="00712142" w:rsidRPr="00A30664" w:rsidRDefault="00712142" w:rsidP="00712142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30664" w:rsidRPr="00A30664" w:rsidTr="00712142">
        <w:trPr>
          <w:trHeight w:val="484"/>
        </w:trPr>
        <w:tc>
          <w:tcPr>
            <w:tcW w:w="1346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XLV </w:t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t>El catálogo de disposición y guía de archivo documental;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Aplica.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Dirección Jurídica y de Procedimientos Administrativos.</w:t>
            </w:r>
          </w:p>
        </w:tc>
        <w:tc>
          <w:tcPr>
            <w:tcW w:w="1701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12142" w:rsidRPr="00A30664" w:rsidRDefault="00712142" w:rsidP="00712142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30664" w:rsidRPr="00A30664" w:rsidTr="00712142">
        <w:trPr>
          <w:trHeight w:val="909"/>
        </w:trPr>
        <w:tc>
          <w:tcPr>
            <w:tcW w:w="1346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XLVI </w:t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142" w:rsidRPr="00A30664" w:rsidRDefault="00712142" w:rsidP="0044230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Artículos 11 y 12 de la Ley del Instituto Estatal de Ecología y Desarrollo Sustentable.</w:t>
            </w:r>
          </w:p>
        </w:tc>
        <w:tc>
          <w:tcPr>
            <w:tcW w:w="1446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12142" w:rsidRPr="00A30664" w:rsidRDefault="00712142" w:rsidP="0004424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No se ha llevado la instalación del Consejo.</w:t>
            </w:r>
          </w:p>
        </w:tc>
        <w:tc>
          <w:tcPr>
            <w:tcW w:w="1275" w:type="dxa"/>
            <w:vAlign w:val="center"/>
          </w:tcPr>
          <w:p w:rsidR="00712142" w:rsidRPr="00A30664" w:rsidRDefault="00712142" w:rsidP="00712142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30664" w:rsidRPr="00A30664" w:rsidTr="00712142">
        <w:trPr>
          <w:trHeight w:val="1335"/>
        </w:trPr>
        <w:tc>
          <w:tcPr>
            <w:tcW w:w="1346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Arial"/>
                <w:b/>
                <w:bCs/>
                <w:i/>
                <w:iCs/>
                <w:sz w:val="18"/>
                <w:szCs w:val="18"/>
              </w:rPr>
              <w:t xml:space="preserve">Fracción XLVII </w:t>
            </w:r>
            <w:r w:rsidRPr="00A30664">
              <w:rPr>
                <w:rFonts w:eastAsia="Times New Roman" w:cs="Arial"/>
                <w:i/>
                <w:iCs/>
                <w:sz w:val="18"/>
                <w:szCs w:val="18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No Aplica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En razón de que las solicitudes de</w:t>
            </w:r>
            <w:r w:rsidRPr="00A30664">
              <w:rPr>
                <w:sz w:val="18"/>
                <w:szCs w:val="18"/>
              </w:rPr>
              <w:t xml:space="preserve"> localización geográfica en tiempo real de los equipos de comunicación móvil, la intervención de comunicaciones y los datos conservados en los términos de las disposiciones aplicables, constituyen </w:t>
            </w:r>
            <w:r w:rsidRPr="00A30664">
              <w:rPr>
                <w:rFonts w:eastAsia="Times New Roman" w:cs="Times New Roman"/>
                <w:sz w:val="18"/>
                <w:szCs w:val="18"/>
              </w:rPr>
              <w:t xml:space="preserve"> facultades expresas de la Fiscalía General del Estado de Oaxaca, por conducto de su titular, resulta procedente que  dicha dependencia proporcione el listado.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Artículos 1, 3 fracción I; 26, 27 fracción XII, y 48 de la Ley Orgánica del Poder Ejecutivo del Estado de Oaxaca; 10 fracción V de la Ley de Orgánica de la Fiscalía General del Estado de Oaxaca.</w:t>
            </w:r>
          </w:p>
        </w:tc>
        <w:tc>
          <w:tcPr>
            <w:tcW w:w="1446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12142" w:rsidRPr="00A30664" w:rsidRDefault="00712142" w:rsidP="00712142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712142" w:rsidRPr="00A30664" w:rsidTr="00712142">
        <w:trPr>
          <w:trHeight w:val="1236"/>
        </w:trPr>
        <w:tc>
          <w:tcPr>
            <w:tcW w:w="1346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3066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XLVIII </w:t>
            </w:r>
            <w:r w:rsidRPr="00A30664">
              <w:rPr>
                <w:rFonts w:eastAsia="Times New Roman" w:cs="Times New Roman"/>
                <w:i/>
                <w:iCs/>
                <w:sz w:val="18"/>
                <w:szCs w:val="18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30664">
              <w:rPr>
                <w:rFonts w:eastAsia="Times New Roman" w:cs="Times New Roman"/>
                <w:sz w:val="18"/>
                <w:szCs w:val="18"/>
              </w:rPr>
              <w:t>Dirección Jurídica y de Procedimientos Administrativos.</w:t>
            </w:r>
          </w:p>
        </w:tc>
        <w:tc>
          <w:tcPr>
            <w:tcW w:w="1701" w:type="dxa"/>
            <w:vAlign w:val="center"/>
          </w:tcPr>
          <w:p w:rsidR="00712142" w:rsidRPr="00A30664" w:rsidRDefault="00712142" w:rsidP="009516F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12142" w:rsidRPr="00A30664" w:rsidRDefault="00712142" w:rsidP="00712142">
            <w:pPr>
              <w:jc w:val="center"/>
            </w:pPr>
            <w:r w:rsidRPr="00A30664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</w:tbl>
    <w:p w:rsidR="00223406" w:rsidRPr="00A30664" w:rsidRDefault="00223406" w:rsidP="0022340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124" w:firstLine="708"/>
        <w:rPr>
          <w:rFonts w:ascii="Times New Roman" w:eastAsia="Arial Unicode MS" w:hAnsi="Times New Roman" w:cs="Times New Roman"/>
          <w:b/>
          <w:sz w:val="18"/>
          <w:szCs w:val="18"/>
          <w:bdr w:val="nil"/>
        </w:rPr>
      </w:pPr>
    </w:p>
    <w:p w:rsidR="00223406" w:rsidRPr="00A30664" w:rsidRDefault="00223406" w:rsidP="0022340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124" w:firstLine="708"/>
        <w:rPr>
          <w:rFonts w:ascii="Times New Roman" w:eastAsia="Arial Unicode MS" w:hAnsi="Times New Roman" w:cs="Times New Roman"/>
          <w:b/>
          <w:sz w:val="18"/>
          <w:szCs w:val="18"/>
          <w:bdr w:val="nil"/>
        </w:rPr>
      </w:pPr>
    </w:p>
    <w:p w:rsidR="00A30664" w:rsidRPr="00A30664" w:rsidRDefault="00A30664" w:rsidP="00A30664">
      <w:pPr>
        <w:pStyle w:val="CuerpoA"/>
        <w:tabs>
          <w:tab w:val="left" w:pos="216"/>
        </w:tabs>
        <w:spacing w:after="0" w:line="240" w:lineRule="auto"/>
        <w:jc w:val="both"/>
        <w:rPr>
          <w:color w:val="auto"/>
        </w:rPr>
      </w:pPr>
      <w:r w:rsidRPr="00A30664">
        <w:rPr>
          <w:color w:val="auto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A30664" w:rsidRPr="00A30664" w:rsidRDefault="00A30664" w:rsidP="00A30664">
      <w:pPr>
        <w:jc w:val="right"/>
        <w:rPr>
          <w:b/>
          <w:i/>
          <w:sz w:val="18"/>
          <w:szCs w:val="18"/>
        </w:rPr>
      </w:pPr>
      <w:r w:rsidRPr="00A30664">
        <w:t xml:space="preserve">Oaxaca de Juárez </w:t>
      </w:r>
      <w:proofErr w:type="spellStart"/>
      <w:r w:rsidRPr="00A30664">
        <w:t>Oax</w:t>
      </w:r>
      <w:proofErr w:type="spellEnd"/>
      <w:r w:rsidRPr="00A30664">
        <w:t>., dieciocho  de enero  de dos mil diecisiete.</w:t>
      </w:r>
    </w:p>
    <w:p w:rsidR="00A30664" w:rsidRPr="00A30664" w:rsidRDefault="00A30664" w:rsidP="00A30664">
      <w:pPr>
        <w:jc w:val="center"/>
        <w:rPr>
          <w:sz w:val="24"/>
          <w:szCs w:val="24"/>
        </w:rPr>
      </w:pPr>
      <w:r w:rsidRPr="00A30664">
        <w:t xml:space="preserve">ELABORÓ                                                                                                                                               </w:t>
      </w:r>
      <w:proofErr w:type="spellStart"/>
      <w:r w:rsidRPr="00A30664">
        <w:t>Vo</w:t>
      </w:r>
      <w:proofErr w:type="spellEnd"/>
      <w:r w:rsidRPr="00A30664">
        <w:t>. Bo.</w:t>
      </w:r>
    </w:p>
    <w:p w:rsidR="00A30664" w:rsidRPr="00A30664" w:rsidRDefault="00A30664" w:rsidP="00A30664">
      <w:pPr>
        <w:jc w:val="center"/>
      </w:pPr>
    </w:p>
    <w:p w:rsidR="00A30664" w:rsidRPr="00A30664" w:rsidRDefault="00A30664" w:rsidP="00A30664">
      <w:pPr>
        <w:jc w:val="center"/>
        <w:rPr>
          <w:b/>
          <w:sz w:val="18"/>
          <w:szCs w:val="18"/>
        </w:rPr>
      </w:pPr>
      <w:r w:rsidRPr="00A30664">
        <w:t>LIC. THOMAS AGUILAR MENDOZA</w:t>
      </w:r>
      <w:r w:rsidRPr="00A30664">
        <w:tab/>
      </w:r>
      <w:r w:rsidRPr="00A30664">
        <w:tab/>
      </w:r>
      <w:r w:rsidRPr="00A30664">
        <w:tab/>
        <w:t xml:space="preserve">                                                     LIC.  RICARDO DORANTES JIMENEZ</w:t>
      </w:r>
    </w:p>
    <w:p w:rsidR="00223406" w:rsidRPr="00A30664" w:rsidRDefault="00223406" w:rsidP="0022340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124" w:firstLine="708"/>
        <w:rPr>
          <w:rFonts w:ascii="Times New Roman" w:eastAsia="Arial Unicode MS" w:hAnsi="Times New Roman" w:cs="Times New Roman"/>
          <w:b/>
          <w:sz w:val="18"/>
          <w:szCs w:val="18"/>
          <w:bdr w:val="nil"/>
        </w:rPr>
      </w:pPr>
      <w:bookmarkStart w:id="1" w:name="_GoBack"/>
      <w:bookmarkEnd w:id="1"/>
    </w:p>
    <w:sectPr w:rsidR="00223406" w:rsidRPr="00A30664" w:rsidSect="008603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6D04"/>
    <w:rsid w:val="00040E3E"/>
    <w:rsid w:val="00044240"/>
    <w:rsid w:val="000475C1"/>
    <w:rsid w:val="000A62CC"/>
    <w:rsid w:val="000A7A46"/>
    <w:rsid w:val="000E0289"/>
    <w:rsid w:val="000E289E"/>
    <w:rsid w:val="000F7861"/>
    <w:rsid w:val="00101329"/>
    <w:rsid w:val="00126D56"/>
    <w:rsid w:val="00165DCA"/>
    <w:rsid w:val="00167E24"/>
    <w:rsid w:val="001B1A08"/>
    <w:rsid w:val="001F0679"/>
    <w:rsid w:val="002072DE"/>
    <w:rsid w:val="00223406"/>
    <w:rsid w:val="002352F3"/>
    <w:rsid w:val="00251753"/>
    <w:rsid w:val="002A73B7"/>
    <w:rsid w:val="002E4741"/>
    <w:rsid w:val="002F34FF"/>
    <w:rsid w:val="002F6629"/>
    <w:rsid w:val="00331A49"/>
    <w:rsid w:val="00351FC7"/>
    <w:rsid w:val="0035573C"/>
    <w:rsid w:val="003909AD"/>
    <w:rsid w:val="003A0DC8"/>
    <w:rsid w:val="003B563A"/>
    <w:rsid w:val="00442301"/>
    <w:rsid w:val="00466139"/>
    <w:rsid w:val="00485481"/>
    <w:rsid w:val="004C024C"/>
    <w:rsid w:val="005107FD"/>
    <w:rsid w:val="0057089D"/>
    <w:rsid w:val="00586D04"/>
    <w:rsid w:val="005C241F"/>
    <w:rsid w:val="00612D88"/>
    <w:rsid w:val="00620725"/>
    <w:rsid w:val="00636BDE"/>
    <w:rsid w:val="006571CF"/>
    <w:rsid w:val="00657231"/>
    <w:rsid w:val="00681CA5"/>
    <w:rsid w:val="00684838"/>
    <w:rsid w:val="006939A1"/>
    <w:rsid w:val="006950FA"/>
    <w:rsid w:val="006B5FC3"/>
    <w:rsid w:val="00712142"/>
    <w:rsid w:val="007164B3"/>
    <w:rsid w:val="00717F53"/>
    <w:rsid w:val="00741076"/>
    <w:rsid w:val="00743367"/>
    <w:rsid w:val="00773A36"/>
    <w:rsid w:val="00787514"/>
    <w:rsid w:val="00796F2C"/>
    <w:rsid w:val="007A531C"/>
    <w:rsid w:val="007E3F2E"/>
    <w:rsid w:val="008375A5"/>
    <w:rsid w:val="00845EE1"/>
    <w:rsid w:val="0086030A"/>
    <w:rsid w:val="008D013A"/>
    <w:rsid w:val="009413BC"/>
    <w:rsid w:val="0094703D"/>
    <w:rsid w:val="009516F7"/>
    <w:rsid w:val="00972AB2"/>
    <w:rsid w:val="00991A48"/>
    <w:rsid w:val="009E206B"/>
    <w:rsid w:val="00A13251"/>
    <w:rsid w:val="00A30664"/>
    <w:rsid w:val="00A60CBE"/>
    <w:rsid w:val="00A75CC2"/>
    <w:rsid w:val="00AA0D16"/>
    <w:rsid w:val="00AB6AC1"/>
    <w:rsid w:val="00AF79A2"/>
    <w:rsid w:val="00B2668B"/>
    <w:rsid w:val="00BF5C37"/>
    <w:rsid w:val="00C17D63"/>
    <w:rsid w:val="00C20A66"/>
    <w:rsid w:val="00C92639"/>
    <w:rsid w:val="00CB268D"/>
    <w:rsid w:val="00CD63F8"/>
    <w:rsid w:val="00CD6A39"/>
    <w:rsid w:val="00CE5A23"/>
    <w:rsid w:val="00D82F3D"/>
    <w:rsid w:val="00DD4603"/>
    <w:rsid w:val="00DE2A64"/>
    <w:rsid w:val="00DF2BB3"/>
    <w:rsid w:val="00E5781D"/>
    <w:rsid w:val="00E774C4"/>
    <w:rsid w:val="00EB79C7"/>
    <w:rsid w:val="00EE5560"/>
    <w:rsid w:val="00EF1F0E"/>
    <w:rsid w:val="00F5739E"/>
    <w:rsid w:val="00F61AF6"/>
    <w:rsid w:val="00F62202"/>
    <w:rsid w:val="00F6606E"/>
    <w:rsid w:val="00FA7E2D"/>
    <w:rsid w:val="00FC2BEA"/>
    <w:rsid w:val="00FC7E34"/>
    <w:rsid w:val="00FD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7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81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D013A"/>
    <w:rPr>
      <w:color w:val="0000FF" w:themeColor="hyperlink"/>
      <w:u w:val="single"/>
    </w:rPr>
  </w:style>
  <w:style w:type="paragraph" w:customStyle="1" w:styleId="CuerpoA">
    <w:name w:val="Cuerpo A"/>
    <w:rsid w:val="00A30664"/>
    <w:rPr>
      <w:rFonts w:ascii="Calibri" w:eastAsia="Calibri" w:hAnsi="Calibri" w:cs="Calibri"/>
      <w:color w:val="000000"/>
      <w:u w:color="00000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7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81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D0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mss.gob.m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2687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Cotaipo</cp:lastModifiedBy>
  <cp:revision>12</cp:revision>
  <cp:lastPrinted>2017-01-18T00:50:00Z</cp:lastPrinted>
  <dcterms:created xsi:type="dcterms:W3CDTF">2016-08-15T20:51:00Z</dcterms:created>
  <dcterms:modified xsi:type="dcterms:W3CDTF">2017-01-18T00:51:00Z</dcterms:modified>
</cp:coreProperties>
</file>